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3" w:rsidRDefault="00A873E9">
      <w:pPr>
        <w:pStyle w:val="a3"/>
        <w:tabs>
          <w:tab w:val="left" w:pos="5486"/>
          <w:tab w:val="left" w:pos="5925"/>
        </w:tabs>
        <w:spacing w:before="67"/>
        <w:ind w:left="2608" w:right="2506"/>
        <w:jc w:val="center"/>
      </w:pPr>
      <w:r>
        <w:t>Р О С С И Й С К А Я</w:t>
      </w:r>
      <w:r>
        <w:tab/>
        <w:t xml:space="preserve">ФЕДЕРАЦИЯ </w:t>
      </w:r>
    </w:p>
    <w:p w:rsidR="00855039" w:rsidRDefault="00A873E9">
      <w:pPr>
        <w:pStyle w:val="a3"/>
        <w:tabs>
          <w:tab w:val="left" w:pos="5486"/>
          <w:tab w:val="left" w:pos="5925"/>
        </w:tabs>
        <w:spacing w:before="67"/>
        <w:ind w:left="2608" w:right="2506"/>
        <w:jc w:val="center"/>
      </w:pPr>
      <w:r>
        <w:t>Б Е Л Г О Р О Д С К А Я</w:t>
      </w:r>
      <w:r>
        <w:tab/>
        <w:t>ОБ Л А С Т Ь</w:t>
      </w:r>
    </w:p>
    <w:p w:rsidR="00855039" w:rsidRDefault="00A873E9">
      <w:pPr>
        <w:pStyle w:val="a3"/>
        <w:spacing w:before="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3666744</wp:posOffset>
            </wp:positionH>
            <wp:positionV relativeFrom="paragraph">
              <wp:posOffset>164255</wp:posOffset>
            </wp:positionV>
            <wp:extent cx="763395" cy="70408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9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039" w:rsidRDefault="00855039">
      <w:pPr>
        <w:pStyle w:val="a3"/>
        <w:spacing w:before="287"/>
      </w:pPr>
    </w:p>
    <w:p w:rsidR="00855039" w:rsidRDefault="00A873E9">
      <w:pPr>
        <w:pStyle w:val="a3"/>
        <w:tabs>
          <w:tab w:val="left" w:pos="3953"/>
        </w:tabs>
        <w:spacing w:line="322" w:lineRule="exact"/>
        <w:ind w:left="99"/>
        <w:jc w:val="center"/>
      </w:pPr>
      <w:r>
        <w:t>МУНИЦИПАЛЬНЫЙ</w:t>
      </w:r>
      <w:r w:rsidR="006C19E3">
        <w:t xml:space="preserve"> </w:t>
      </w:r>
      <w:r>
        <w:rPr>
          <w:spacing w:val="-4"/>
        </w:rPr>
        <w:t>СОВЕТ</w:t>
      </w:r>
      <w:r>
        <w:tab/>
        <w:t>МУНИЦИПАЛЬНОГО</w:t>
      </w:r>
      <w:r w:rsidR="006C19E3">
        <w:t xml:space="preserve"> </w:t>
      </w:r>
      <w:r>
        <w:rPr>
          <w:spacing w:val="-2"/>
        </w:rPr>
        <w:t>РАЙОНА</w:t>
      </w:r>
    </w:p>
    <w:p w:rsidR="00855039" w:rsidRDefault="00A873E9">
      <w:pPr>
        <w:pStyle w:val="a3"/>
        <w:ind w:left="2384" w:right="2280"/>
        <w:jc w:val="center"/>
      </w:pPr>
      <w:r>
        <w:t>«ВЕЙДЕЛЕВСКИЙ РАЙОН» ТРИНАДЦАТОЕ</w:t>
      </w:r>
      <w:r w:rsidR="006C19E3">
        <w:t xml:space="preserve"> </w:t>
      </w:r>
      <w:r>
        <w:t>ЗАСЕДАНИЕ</w:t>
      </w:r>
    </w:p>
    <w:p w:rsidR="00855039" w:rsidRDefault="00855039">
      <w:pPr>
        <w:pStyle w:val="a3"/>
        <w:spacing w:before="6"/>
      </w:pPr>
    </w:p>
    <w:p w:rsidR="00855039" w:rsidRDefault="00A873E9">
      <w:pPr>
        <w:ind w:left="100"/>
        <w:jc w:val="center"/>
        <w:rPr>
          <w:b/>
          <w:sz w:val="28"/>
        </w:rPr>
      </w:pPr>
      <w:r>
        <w:rPr>
          <w:b/>
          <w:sz w:val="28"/>
        </w:rPr>
        <w:t>РЕШЕНИ</w:t>
      </w:r>
      <w:r>
        <w:rPr>
          <w:b/>
          <w:spacing w:val="-10"/>
          <w:sz w:val="28"/>
        </w:rPr>
        <w:t>Е</w:t>
      </w:r>
    </w:p>
    <w:p w:rsidR="00855039" w:rsidRDefault="00A873E9">
      <w:pPr>
        <w:pStyle w:val="a3"/>
        <w:tabs>
          <w:tab w:val="left" w:pos="9215"/>
        </w:tabs>
        <w:spacing w:before="317"/>
        <w:ind w:left="928"/>
      </w:pPr>
      <w:r>
        <w:t>26</w:t>
      </w:r>
      <w:r w:rsidR="006C19E3">
        <w:t xml:space="preserve"> </w:t>
      </w:r>
      <w:r>
        <w:t>июля</w:t>
      </w:r>
      <w:r w:rsidR="006C19E3">
        <w:t xml:space="preserve"> </w:t>
      </w:r>
      <w:r>
        <w:t xml:space="preserve">2024 </w:t>
      </w:r>
      <w:r>
        <w:rPr>
          <w:spacing w:val="-4"/>
        </w:rPr>
        <w:t>года</w:t>
      </w:r>
      <w:r>
        <w:tab/>
        <w:t xml:space="preserve">№ </w:t>
      </w:r>
      <w:r>
        <w:rPr>
          <w:spacing w:val="-10"/>
        </w:rPr>
        <w:t>2</w:t>
      </w:r>
    </w:p>
    <w:p w:rsidR="00855039" w:rsidRDefault="00855039">
      <w:pPr>
        <w:pStyle w:val="a3"/>
      </w:pPr>
    </w:p>
    <w:p w:rsidR="00855039" w:rsidRDefault="00855039">
      <w:pPr>
        <w:pStyle w:val="a3"/>
      </w:pPr>
    </w:p>
    <w:p w:rsidR="00855039" w:rsidRDefault="00855039">
      <w:pPr>
        <w:pStyle w:val="a3"/>
        <w:spacing w:before="5"/>
      </w:pPr>
    </w:p>
    <w:p w:rsidR="00855039" w:rsidRDefault="00A873E9">
      <w:pPr>
        <w:spacing w:before="1" w:line="322" w:lineRule="exact"/>
        <w:ind w:left="220"/>
        <w:rPr>
          <w:b/>
          <w:sz w:val="28"/>
        </w:rPr>
      </w:pPr>
      <w:r>
        <w:rPr>
          <w:b/>
          <w:sz w:val="28"/>
        </w:rPr>
        <w:t>О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внесении</w:t>
      </w:r>
      <w:r w:rsidR="006C19E3">
        <w:rPr>
          <w:b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855039" w:rsidRDefault="006C19E3">
      <w:pPr>
        <w:ind w:left="220" w:right="3705"/>
        <w:rPr>
          <w:b/>
          <w:sz w:val="28"/>
        </w:rPr>
      </w:pPr>
      <w:r>
        <w:rPr>
          <w:b/>
          <w:sz w:val="28"/>
        </w:rPr>
        <w:t xml:space="preserve">В </w:t>
      </w:r>
      <w:r w:rsidR="00A873E9">
        <w:rPr>
          <w:b/>
          <w:sz w:val="28"/>
        </w:rPr>
        <w:t>решение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Муниципального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совета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Вейделевского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района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29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мая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2020</w:t>
      </w:r>
    </w:p>
    <w:p w:rsidR="00855039" w:rsidRDefault="00A873E9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года№</w:t>
      </w:r>
      <w:r>
        <w:rPr>
          <w:b/>
          <w:spacing w:val="-10"/>
          <w:sz w:val="28"/>
        </w:rPr>
        <w:t>4</w:t>
      </w:r>
    </w:p>
    <w:p w:rsidR="00855039" w:rsidRDefault="00855039">
      <w:pPr>
        <w:pStyle w:val="a3"/>
        <w:rPr>
          <w:b/>
        </w:rPr>
      </w:pPr>
    </w:p>
    <w:p w:rsidR="00855039" w:rsidRDefault="00855039">
      <w:pPr>
        <w:pStyle w:val="a3"/>
        <w:spacing w:before="269"/>
        <w:rPr>
          <w:b/>
        </w:rPr>
      </w:pPr>
    </w:p>
    <w:p w:rsidR="00855039" w:rsidRDefault="00A873E9">
      <w:pPr>
        <w:pStyle w:val="a3"/>
        <w:ind w:left="220" w:right="113" w:firstLine="808"/>
        <w:jc w:val="both"/>
      </w:pPr>
      <w:r>
        <w:t>В связи с расширением спектра платных услуг населению, более качественным и доступным обслуживанием пользователей, удовлетворением возрастающих потребностей жителей района на платные услуги, оказываемые учреждениями культуры, Муниципальный совет Вейделевск</w:t>
      </w:r>
      <w:r>
        <w:t>ого района</w:t>
      </w:r>
      <w:r w:rsidR="006C19E3">
        <w:t xml:space="preserve"> </w:t>
      </w:r>
      <w:r>
        <w:t>решил:</w:t>
      </w:r>
    </w:p>
    <w:p w:rsidR="00855039" w:rsidRDefault="00A873E9">
      <w:pPr>
        <w:pStyle w:val="a4"/>
        <w:numPr>
          <w:ilvl w:val="0"/>
          <w:numId w:val="12"/>
        </w:numPr>
        <w:tabs>
          <w:tab w:val="left" w:pos="1635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Внести следующие изменения в решение Муниципального совета Вейделевского района</w:t>
      </w:r>
      <w:r w:rsidR="006C19E3">
        <w:rPr>
          <w:sz w:val="28"/>
        </w:rPr>
        <w:t xml:space="preserve"> </w:t>
      </w:r>
      <w:r>
        <w:rPr>
          <w:sz w:val="28"/>
        </w:rPr>
        <w:t>29 мая 2020 года №4 «Об утверждении тарифов на платные услуги населению, оказываемые учреждениями культуры Вейделевского района» (далее – Решение):</w:t>
      </w:r>
    </w:p>
    <w:p w:rsidR="00855039" w:rsidRDefault="006C19E3">
      <w:pPr>
        <w:pStyle w:val="a3"/>
        <w:spacing w:before="4"/>
      </w:pPr>
      <w:r>
        <w:t xml:space="preserve"> </w:t>
      </w:r>
    </w:p>
    <w:p w:rsidR="00855039" w:rsidRPr="006C19E3" w:rsidRDefault="006C19E3" w:rsidP="006C19E3">
      <w:pPr>
        <w:tabs>
          <w:tab w:val="left" w:pos="4721"/>
        </w:tabs>
        <w:spacing w:before="2"/>
        <w:ind w:left="98"/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855039" w:rsidRDefault="00A873E9">
      <w:pPr>
        <w:pStyle w:val="a4"/>
        <w:numPr>
          <w:ilvl w:val="1"/>
          <w:numId w:val="12"/>
        </w:numPr>
        <w:tabs>
          <w:tab w:val="left" w:pos="1689"/>
        </w:tabs>
        <w:spacing w:before="1"/>
        <w:ind w:left="1689" w:hanging="720"/>
        <w:rPr>
          <w:sz w:val="28"/>
        </w:rPr>
      </w:pPr>
      <w:r>
        <w:rPr>
          <w:sz w:val="28"/>
        </w:rPr>
        <w:t>приложение</w:t>
      </w:r>
      <w:r w:rsidR="006C19E3">
        <w:rPr>
          <w:sz w:val="28"/>
        </w:rPr>
        <w:t xml:space="preserve"> </w:t>
      </w:r>
      <w:r>
        <w:rPr>
          <w:sz w:val="28"/>
        </w:rPr>
        <w:t>№7</w:t>
      </w:r>
      <w:r w:rsidR="006C19E3">
        <w:rPr>
          <w:sz w:val="28"/>
        </w:rPr>
        <w:t xml:space="preserve"> </w:t>
      </w:r>
      <w:r>
        <w:rPr>
          <w:sz w:val="28"/>
        </w:rPr>
        <w:t>к</w:t>
      </w:r>
      <w:r w:rsidR="006C19E3">
        <w:rPr>
          <w:sz w:val="28"/>
        </w:rPr>
        <w:t xml:space="preserve"> </w:t>
      </w:r>
      <w:r>
        <w:rPr>
          <w:sz w:val="28"/>
        </w:rPr>
        <w:t>Решению</w:t>
      </w:r>
      <w:r w:rsidR="006C19E3">
        <w:rPr>
          <w:sz w:val="28"/>
        </w:rPr>
        <w:t xml:space="preserve"> </w:t>
      </w:r>
      <w:r>
        <w:rPr>
          <w:sz w:val="28"/>
        </w:rPr>
        <w:t>изложить</w:t>
      </w:r>
      <w:r w:rsidR="006C19E3">
        <w:rPr>
          <w:sz w:val="28"/>
        </w:rPr>
        <w:t xml:space="preserve"> </w:t>
      </w:r>
      <w:r>
        <w:rPr>
          <w:sz w:val="28"/>
        </w:rPr>
        <w:t>в</w:t>
      </w:r>
      <w:r w:rsidR="006C19E3">
        <w:rPr>
          <w:sz w:val="28"/>
        </w:rPr>
        <w:t xml:space="preserve"> </w:t>
      </w:r>
      <w:r>
        <w:rPr>
          <w:sz w:val="28"/>
        </w:rPr>
        <w:t>новой</w:t>
      </w:r>
      <w:r w:rsidR="006C19E3">
        <w:rPr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855039" w:rsidRDefault="00855039">
      <w:pPr>
        <w:pStyle w:val="a3"/>
        <w:spacing w:before="3"/>
      </w:pPr>
    </w:p>
    <w:p w:rsidR="00855039" w:rsidRPr="006C19E3" w:rsidRDefault="00A873E9" w:rsidP="006C19E3">
      <w:pPr>
        <w:spacing w:before="1"/>
        <w:ind w:right="116"/>
        <w:jc w:val="right"/>
        <w:rPr>
          <w:b/>
          <w:sz w:val="28"/>
        </w:rPr>
      </w:pPr>
      <w:r>
        <w:rPr>
          <w:b/>
          <w:sz w:val="28"/>
        </w:rPr>
        <w:t>«Приложение№</w:t>
      </w:r>
      <w:r>
        <w:rPr>
          <w:b/>
          <w:spacing w:val="-10"/>
          <w:sz w:val="28"/>
        </w:rPr>
        <w:t>7</w:t>
      </w:r>
    </w:p>
    <w:p w:rsidR="00855039" w:rsidRDefault="00A873E9">
      <w:pPr>
        <w:ind w:left="5680" w:right="116" w:firstLine="2913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  <w:r>
        <w:rPr>
          <w:b/>
          <w:sz w:val="28"/>
        </w:rPr>
        <w:t>решением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6C19E3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855039" w:rsidRDefault="00A873E9">
      <w:pPr>
        <w:ind w:left="6948" w:right="116" w:firstLine="360"/>
        <w:jc w:val="right"/>
        <w:rPr>
          <w:b/>
          <w:sz w:val="28"/>
        </w:rPr>
      </w:pPr>
      <w:r>
        <w:rPr>
          <w:b/>
          <w:sz w:val="28"/>
        </w:rPr>
        <w:t>Вейделевского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от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26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июля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2024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года</w:t>
      </w:r>
      <w:r w:rsidR="006C19E3">
        <w:rPr>
          <w:b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0"/>
          <w:sz w:val="28"/>
        </w:rPr>
        <w:t>2</w:t>
      </w:r>
    </w:p>
    <w:p w:rsidR="00855039" w:rsidRDefault="00A873E9">
      <w:pPr>
        <w:spacing w:before="320"/>
        <w:ind w:left="99"/>
        <w:jc w:val="center"/>
        <w:rPr>
          <w:b/>
          <w:sz w:val="28"/>
        </w:rPr>
      </w:pPr>
      <w:r>
        <w:rPr>
          <w:b/>
          <w:spacing w:val="-2"/>
          <w:sz w:val="28"/>
        </w:rPr>
        <w:t>Тарифы</w:t>
      </w:r>
    </w:p>
    <w:p w:rsidR="00855039" w:rsidRDefault="006C19E3">
      <w:pPr>
        <w:spacing w:before="2"/>
        <w:ind w:left="468" w:right="356" w:hanging="12"/>
        <w:jc w:val="both"/>
        <w:rPr>
          <w:b/>
          <w:sz w:val="28"/>
        </w:rPr>
      </w:pPr>
      <w:r>
        <w:rPr>
          <w:b/>
          <w:sz w:val="28"/>
        </w:rPr>
        <w:t>Н</w:t>
      </w:r>
      <w:r w:rsidR="00A873E9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платные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услуги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населению,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оказываемые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филиалами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муниципального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бюджетного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учреждения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управления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Вейделевского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района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«Районный</w:t>
      </w:r>
      <w:r>
        <w:rPr>
          <w:b/>
          <w:sz w:val="28"/>
        </w:rPr>
        <w:t xml:space="preserve"> </w:t>
      </w:r>
      <w:r w:rsidR="00A873E9">
        <w:rPr>
          <w:b/>
          <w:sz w:val="28"/>
        </w:rPr>
        <w:t>организационно-методическийцентр»</w:t>
      </w:r>
    </w:p>
    <w:p w:rsidR="006C19E3" w:rsidRDefault="006C19E3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855039">
        <w:trPr>
          <w:trHeight w:val="661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960" w:type="dxa"/>
          </w:tcPr>
          <w:p w:rsidR="00855039" w:rsidRDefault="00A873E9">
            <w:pPr>
              <w:pStyle w:val="TableParagraph"/>
              <w:ind w:left="664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240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6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Единица</w:t>
            </w:r>
          </w:p>
          <w:p w:rsidR="00855039" w:rsidRDefault="00A873E9">
            <w:pPr>
              <w:pStyle w:val="TableParagraph"/>
              <w:spacing w:before="2" w:line="240" w:lineRule="auto"/>
              <w:ind w:left="5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измерения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z w:val="28"/>
              </w:rPr>
              <w:t>Стоимость,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855039">
        <w:trPr>
          <w:trHeight w:val="323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3" w:lineRule="exact"/>
              <w:ind w:left="1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right="7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55039">
        <w:trPr>
          <w:trHeight w:val="320"/>
        </w:trPr>
        <w:tc>
          <w:tcPr>
            <w:tcW w:w="994" w:type="dxa"/>
            <w:vMerge w:val="restart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Вечераотдыхаи</w:t>
            </w:r>
            <w:r>
              <w:rPr>
                <w:spacing w:val="-2"/>
                <w:sz w:val="28"/>
              </w:rPr>
              <w:t>танцев: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55039">
        <w:trPr>
          <w:trHeight w:val="323"/>
        </w:trPr>
        <w:tc>
          <w:tcPr>
            <w:tcW w:w="994" w:type="dxa"/>
            <w:vMerge/>
            <w:tcBorders>
              <w:top w:val="nil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0"/>
        </w:trPr>
        <w:tc>
          <w:tcPr>
            <w:tcW w:w="994" w:type="dxa"/>
            <w:vMerge/>
            <w:tcBorders>
              <w:top w:val="nil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выходныеипраздничные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30-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78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Концерты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30-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855039" w:rsidRDefault="00855039">
      <w:pPr>
        <w:rPr>
          <w:sz w:val="28"/>
        </w:rPr>
        <w:sectPr w:rsidR="00855039">
          <w:headerReference w:type="default" r:id="rId8"/>
          <w:pgSz w:w="11900" w:h="16840"/>
          <w:pgMar w:top="920" w:right="440" w:bottom="280" w:left="1200" w:header="710" w:footer="0" w:gutter="0"/>
          <w:cols w:space="720"/>
        </w:sectPr>
      </w:pPr>
    </w:p>
    <w:p w:rsidR="00855039" w:rsidRDefault="00855039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855039">
        <w:trPr>
          <w:trHeight w:val="378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Театрализованный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642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2267"/>
                <w:tab w:val="left" w:pos="2756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Корпоративные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семейные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7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3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Занятиена</w:t>
            </w:r>
            <w:r>
              <w:rPr>
                <w:spacing w:val="-2"/>
                <w:sz w:val="28"/>
              </w:rPr>
              <w:t>тренажерах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1288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240" w:lineRule="auto"/>
              <w:ind w:left="37" w:right="24"/>
              <w:jc w:val="both"/>
              <w:rPr>
                <w:sz w:val="28"/>
              </w:rPr>
            </w:pPr>
            <w:r>
              <w:rPr>
                <w:sz w:val="28"/>
              </w:rPr>
              <w:t>Регистрация брака с участием творческих коллективов, в соответствиис</w:t>
            </w:r>
            <w:r>
              <w:rPr>
                <w:spacing w:val="-2"/>
                <w:sz w:val="28"/>
              </w:rPr>
              <w:t>местными</w:t>
            </w:r>
          </w:p>
          <w:p w:rsidR="00855039" w:rsidRDefault="00A873E9">
            <w:pPr>
              <w:pStyle w:val="TableParagraph"/>
              <w:spacing w:line="310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обычаямии</w:t>
            </w:r>
            <w:r>
              <w:rPr>
                <w:spacing w:val="-2"/>
                <w:sz w:val="28"/>
              </w:rPr>
              <w:t>традициями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регистрация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1931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>детей:</w:t>
            </w:r>
          </w:p>
          <w:p w:rsidR="00855039" w:rsidRDefault="00A873E9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964"/>
                <w:tab w:val="left" w:pos="2324"/>
              </w:tabs>
              <w:spacing w:line="240" w:lineRule="auto"/>
              <w:ind w:right="24" w:firstLine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кружках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декоративно- </w:t>
            </w:r>
            <w:r>
              <w:rPr>
                <w:sz w:val="28"/>
              </w:rPr>
              <w:t>прикладного творчества;</w:t>
            </w:r>
          </w:p>
          <w:p w:rsidR="00855039" w:rsidRDefault="00A873E9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949"/>
                <w:tab w:val="left" w:pos="2303"/>
              </w:tabs>
              <w:spacing w:line="321" w:lineRule="exact"/>
              <w:ind w:left="474" w:hanging="43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кружках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хореографии,</w:t>
            </w:r>
          </w:p>
          <w:p w:rsidR="00855039" w:rsidRDefault="00A873E9">
            <w:pPr>
              <w:pStyle w:val="TableParagraph"/>
              <w:tabs>
                <w:tab w:val="left" w:pos="1792"/>
              </w:tabs>
              <w:spacing w:line="322" w:lineRule="exact"/>
              <w:ind w:left="37" w:right="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вокального,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изобразительного </w:t>
            </w:r>
            <w:r>
              <w:rPr>
                <w:sz w:val="28"/>
              </w:rPr>
              <w:t>искусства, фотоискусства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855039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A873E9">
            <w:pPr>
              <w:pStyle w:val="TableParagraph"/>
              <w:spacing w:before="1" w:line="240" w:lineRule="auto"/>
              <w:ind w:left="693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>часов</w:t>
            </w:r>
          </w:p>
          <w:p w:rsidR="00855039" w:rsidRDefault="0085503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A873E9">
            <w:pPr>
              <w:pStyle w:val="TableParagraph"/>
              <w:spacing w:line="240" w:lineRule="auto"/>
              <w:ind w:left="693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855039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A873E9">
            <w:pPr>
              <w:pStyle w:val="TableParagraph"/>
              <w:spacing w:before="1" w:line="240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  <w:p w:rsidR="00855039" w:rsidRDefault="0085503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A873E9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1288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1091"/>
                <w:tab w:val="left" w:pos="1885"/>
                <w:tab w:val="left" w:pos="2850"/>
              </w:tabs>
              <w:spacing w:line="240" w:lineRule="auto"/>
              <w:ind w:left="37" w:right="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 автоматизированного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рабочего места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самостоятельной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56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2"/>
                <w:sz w:val="28"/>
              </w:rPr>
              <w:t>теннис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>50-00(с</w:t>
            </w:r>
            <w:r>
              <w:rPr>
                <w:spacing w:val="-2"/>
                <w:sz w:val="28"/>
              </w:rPr>
              <w:t xml:space="preserve"> пары)</w:t>
            </w:r>
          </w:p>
        </w:tc>
      </w:tr>
      <w:tr w:rsidR="00855039">
        <w:trPr>
          <w:trHeight w:val="644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Бильярд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>50-00(с</w:t>
            </w:r>
            <w:r>
              <w:rPr>
                <w:spacing w:val="-2"/>
                <w:sz w:val="28"/>
              </w:rPr>
              <w:t xml:space="preserve"> пары)</w:t>
            </w:r>
          </w:p>
        </w:tc>
      </w:tr>
      <w:tr w:rsidR="00855039">
        <w:trPr>
          <w:trHeight w:val="642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2780"/>
              </w:tabs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баяниста,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ведущего</w:t>
            </w:r>
            <w:r>
              <w:rPr>
                <w:spacing w:val="-2"/>
                <w:sz w:val="28"/>
              </w:rPr>
              <w:t>торжества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7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3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Ксерокопирование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1609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240" w:lineRule="auto"/>
              <w:ind w:left="37" w:right="2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торжественных вечеров и юбилеев (с предоставлением</w:t>
            </w:r>
            <w:r>
              <w:rPr>
                <w:spacing w:val="-2"/>
                <w:sz w:val="28"/>
              </w:rPr>
              <w:t>творческого</w:t>
            </w:r>
          </w:p>
          <w:p w:rsidR="00855039" w:rsidRDefault="00A873E9">
            <w:pPr>
              <w:pStyle w:val="TableParagraph"/>
              <w:spacing w:line="322" w:lineRule="exact"/>
              <w:ind w:left="37" w:right="25"/>
              <w:jc w:val="both"/>
              <w:rPr>
                <w:sz w:val="28"/>
              </w:rPr>
            </w:pPr>
            <w:r>
              <w:rPr>
                <w:sz w:val="28"/>
              </w:rPr>
              <w:t>коллектива для музыкального оформления праздника)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7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Видеосъемка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Видеомонтаж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right="72"/>
              <w:rPr>
                <w:sz w:val="28"/>
              </w:rPr>
            </w:pPr>
            <w:r>
              <w:rPr>
                <w:sz w:val="28"/>
              </w:rPr>
              <w:t>1час</w:t>
            </w:r>
            <w:r>
              <w:rPr>
                <w:spacing w:val="-2"/>
                <w:sz w:val="28"/>
              </w:rPr>
              <w:t>съемки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644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240" w:lineRule="auto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Форматирование</w:t>
            </w:r>
            <w:r>
              <w:rPr>
                <w:spacing w:val="-2"/>
                <w:sz w:val="28"/>
              </w:rPr>
              <w:t>распознанного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644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2288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Сканирование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графического</w:t>
            </w:r>
          </w:p>
          <w:p w:rsidR="00855039" w:rsidRDefault="00A873E9">
            <w:pPr>
              <w:pStyle w:val="TableParagraph"/>
              <w:spacing w:line="31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642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1189"/>
                <w:tab w:val="left" w:pos="1801"/>
                <w:tab w:val="left" w:pos="2687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Запись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текстовых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файлов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диск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Компьютерныйнабор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3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9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642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1112"/>
                <w:tab w:val="left" w:pos="2946"/>
                <w:tab w:val="left" w:pos="3400"/>
              </w:tabs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сети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>самостоятельно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3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right="7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Караоке-вечера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8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23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Пользованиеигровой</w:t>
            </w:r>
            <w:r>
              <w:rPr>
                <w:spacing w:val="-2"/>
                <w:sz w:val="28"/>
              </w:rPr>
              <w:t>консолью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855039" w:rsidRDefault="00855039">
      <w:pPr>
        <w:spacing w:line="303" w:lineRule="exact"/>
        <w:rPr>
          <w:sz w:val="28"/>
        </w:rPr>
        <w:sectPr w:rsidR="00855039">
          <w:pgSz w:w="11900" w:h="16840"/>
          <w:pgMar w:top="920" w:right="440" w:bottom="280" w:left="1200" w:header="710" w:footer="0" w:gutter="0"/>
          <w:cols w:space="720"/>
        </w:sectPr>
      </w:pPr>
    </w:p>
    <w:p w:rsidR="00855039" w:rsidRDefault="00855039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855039">
        <w:trPr>
          <w:trHeight w:val="32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01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Прокатэлектромобиля</w:t>
            </w:r>
            <w:r>
              <w:rPr>
                <w:spacing w:val="-2"/>
                <w:sz w:val="28"/>
              </w:rPr>
              <w:t>детского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right="7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01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644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240" w:lineRule="auto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tabs>
                <w:tab w:val="left" w:pos="1986"/>
                <w:tab w:val="left" w:pos="2540"/>
              </w:tabs>
              <w:spacing w:line="317" w:lineRule="exact"/>
              <w:ind w:left="3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>утренников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66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4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Ламинирование</w:t>
            </w:r>
            <w:r>
              <w:rPr>
                <w:spacing w:val="-2"/>
                <w:sz w:val="28"/>
              </w:rPr>
              <w:t>документов:</w:t>
            </w:r>
          </w:p>
          <w:p w:rsidR="00855039" w:rsidRDefault="00A873E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240" w:lineRule="auto"/>
              <w:ind w:left="199" w:hanging="162"/>
              <w:jc w:val="left"/>
              <w:rPr>
                <w:sz w:val="28"/>
              </w:rPr>
            </w:pPr>
            <w:r>
              <w:rPr>
                <w:sz w:val="28"/>
              </w:rPr>
              <w:t>1листформатаА-</w:t>
            </w:r>
            <w:r>
              <w:rPr>
                <w:spacing w:val="-10"/>
                <w:sz w:val="28"/>
              </w:rPr>
              <w:t>4</w:t>
            </w:r>
          </w:p>
          <w:p w:rsidR="00855039" w:rsidRDefault="00A873E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2" w:line="308" w:lineRule="exact"/>
              <w:ind w:left="199" w:hanging="162"/>
              <w:jc w:val="left"/>
              <w:rPr>
                <w:sz w:val="28"/>
              </w:rPr>
            </w:pPr>
            <w:r>
              <w:rPr>
                <w:sz w:val="28"/>
              </w:rPr>
              <w:t>меньше</w:t>
            </w:r>
            <w:r>
              <w:rPr>
                <w:spacing w:val="-2"/>
                <w:sz w:val="28"/>
              </w:rPr>
              <w:t xml:space="preserve"> формат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before="314" w:line="240" w:lineRule="auto"/>
              <w:ind w:left="551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  <w:p w:rsidR="00855039" w:rsidRDefault="00A873E9">
            <w:pPr>
              <w:pStyle w:val="TableParagraph"/>
              <w:spacing w:before="2" w:line="308" w:lineRule="exact"/>
              <w:ind w:left="551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страница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before="314" w:line="240" w:lineRule="auto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00</w:t>
            </w:r>
          </w:p>
          <w:p w:rsidR="00855039" w:rsidRDefault="00A873E9">
            <w:pPr>
              <w:pStyle w:val="TableParagraph"/>
              <w:spacing w:before="2" w:line="308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1288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Печатьфотографий</w:t>
            </w:r>
            <w:r>
              <w:rPr>
                <w:spacing w:val="-2"/>
                <w:sz w:val="28"/>
              </w:rPr>
              <w:t>цветная</w:t>
            </w:r>
          </w:p>
          <w:p w:rsidR="00855039" w:rsidRDefault="00A873E9">
            <w:pPr>
              <w:pStyle w:val="TableParagraph"/>
              <w:spacing w:line="322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10*15</w:t>
            </w:r>
            <w:r>
              <w:rPr>
                <w:spacing w:val="-5"/>
                <w:sz w:val="28"/>
              </w:rPr>
              <w:t>см</w:t>
            </w:r>
          </w:p>
          <w:p w:rsidR="00855039" w:rsidRDefault="00A873E9">
            <w:pPr>
              <w:pStyle w:val="TableParagraph"/>
              <w:spacing w:line="322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-13*18</w:t>
            </w:r>
            <w:r>
              <w:rPr>
                <w:spacing w:val="-5"/>
                <w:sz w:val="28"/>
              </w:rPr>
              <w:t>см</w:t>
            </w:r>
          </w:p>
          <w:p w:rsidR="00855039" w:rsidRDefault="00A873E9">
            <w:pPr>
              <w:pStyle w:val="TableParagraph"/>
              <w:spacing w:line="311" w:lineRule="exact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-форматА-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before="314" w:line="322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шт</w:t>
            </w:r>
          </w:p>
          <w:p w:rsidR="00855039" w:rsidRDefault="00A873E9">
            <w:pPr>
              <w:pStyle w:val="TableParagraph"/>
              <w:spacing w:line="322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шт</w:t>
            </w:r>
          </w:p>
          <w:p w:rsidR="00855039" w:rsidRDefault="00A873E9">
            <w:pPr>
              <w:pStyle w:val="TableParagraph"/>
              <w:spacing w:line="311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шт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before="314" w:line="32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00</w:t>
            </w:r>
          </w:p>
          <w:p w:rsidR="00855039" w:rsidRDefault="00A873E9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  <w:p w:rsidR="00855039" w:rsidRDefault="00A873E9">
            <w:pPr>
              <w:pStyle w:val="TableParagraph"/>
              <w:spacing w:line="311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1931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240" w:lineRule="auto"/>
              <w:ind w:left="37" w:right="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Художественная обработка фотографий с последующей </w:t>
            </w:r>
            <w:r>
              <w:rPr>
                <w:spacing w:val="-2"/>
                <w:sz w:val="28"/>
              </w:rPr>
              <w:t>распечаткой:</w:t>
            </w:r>
          </w:p>
          <w:p w:rsidR="00855039" w:rsidRDefault="00A873E9">
            <w:pPr>
              <w:pStyle w:val="TableParagraph"/>
              <w:spacing w:line="321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-10*15</w:t>
            </w:r>
            <w:r>
              <w:rPr>
                <w:spacing w:val="-5"/>
                <w:sz w:val="28"/>
              </w:rPr>
              <w:t>см</w:t>
            </w:r>
          </w:p>
          <w:p w:rsidR="00855039" w:rsidRDefault="00A873E9">
            <w:pPr>
              <w:pStyle w:val="TableParagraph"/>
              <w:spacing w:line="240" w:lineRule="auto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-13*18</w:t>
            </w:r>
            <w:r>
              <w:rPr>
                <w:spacing w:val="-5"/>
                <w:sz w:val="28"/>
              </w:rPr>
              <w:t>см</w:t>
            </w:r>
          </w:p>
          <w:p w:rsidR="00855039" w:rsidRDefault="00A873E9">
            <w:pPr>
              <w:pStyle w:val="TableParagraph"/>
              <w:spacing w:line="308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-форматА-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855039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A873E9">
            <w:pPr>
              <w:pStyle w:val="TableParagraph"/>
              <w:spacing w:line="322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шт</w:t>
            </w:r>
          </w:p>
          <w:p w:rsidR="00855039" w:rsidRDefault="00A873E9">
            <w:pPr>
              <w:pStyle w:val="TableParagraph"/>
              <w:spacing w:line="240" w:lineRule="auto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шт</w:t>
            </w:r>
          </w:p>
          <w:p w:rsidR="00855039" w:rsidRDefault="00A873E9">
            <w:pPr>
              <w:pStyle w:val="TableParagraph"/>
              <w:spacing w:before="2" w:line="308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шт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855039">
            <w:pPr>
              <w:pStyle w:val="TableParagraph"/>
              <w:spacing w:before="313" w:line="240" w:lineRule="auto"/>
              <w:ind w:left="0"/>
              <w:jc w:val="left"/>
              <w:rPr>
                <w:b/>
                <w:sz w:val="28"/>
              </w:rPr>
            </w:pPr>
          </w:p>
          <w:p w:rsidR="00855039" w:rsidRDefault="00A873E9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  <w:p w:rsidR="00855039" w:rsidRDefault="00A873E9">
            <w:pPr>
              <w:pStyle w:val="TableParagraph"/>
              <w:spacing w:line="240" w:lineRule="auto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  <w:p w:rsidR="00855039" w:rsidRDefault="00A873E9">
            <w:pPr>
              <w:pStyle w:val="TableParagraph"/>
              <w:spacing w:before="2" w:line="308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276" w:lineRule="auto"/>
              <w:ind w:left="138" w:right="24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Показспектаклей,дефиле, </w:t>
            </w:r>
            <w:r>
              <w:rPr>
                <w:spacing w:val="-2"/>
                <w:sz w:val="28"/>
              </w:rPr>
              <w:t>мюзиклов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37"/>
              <w:jc w:val="left"/>
              <w:rPr>
                <w:sz w:val="28"/>
              </w:rPr>
            </w:pPr>
            <w:r>
              <w:rPr>
                <w:sz w:val="28"/>
              </w:rPr>
              <w:t>Выставкии</w:t>
            </w:r>
            <w:r>
              <w:rPr>
                <w:spacing w:val="-2"/>
                <w:sz w:val="28"/>
              </w:rPr>
              <w:t>экспозиции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70-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Выездные</w:t>
            </w: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Квесты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68"/>
        </w:trPr>
        <w:tc>
          <w:tcPr>
            <w:tcW w:w="994" w:type="dxa"/>
            <w:tcBorders>
              <w:bottom w:val="single" w:sz="4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34.</w:t>
            </w: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Мастер-классы: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855039">
        <w:trPr>
          <w:trHeight w:val="570"/>
        </w:trPr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2"/>
                <w:sz w:val="28"/>
              </w:rPr>
              <w:t>бумагой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2"/>
                <w:sz w:val="28"/>
              </w:rPr>
              <w:t>фоамираном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2"/>
                <w:sz w:val="28"/>
              </w:rPr>
              <w:t>кожей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278" w:lineRule="auto"/>
              <w:ind w:left="757" w:right="245" w:hanging="6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-декоремкостей(банки, </w:t>
            </w:r>
            <w:r>
              <w:rPr>
                <w:spacing w:val="-2"/>
                <w:sz w:val="28"/>
              </w:rPr>
              <w:t>коробки)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валяниеиз</w:t>
            </w:r>
            <w:r>
              <w:rPr>
                <w:spacing w:val="-2"/>
                <w:sz w:val="28"/>
              </w:rPr>
              <w:t>шерсти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ткачество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-нетканый</w:t>
            </w:r>
            <w:r>
              <w:rPr>
                <w:spacing w:val="-2"/>
                <w:sz w:val="28"/>
              </w:rPr>
              <w:t xml:space="preserve"> гобелен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макраме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68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вязание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378"/>
        </w:trPr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-декоративнаяроспись</w:t>
            </w:r>
            <w:r>
              <w:rPr>
                <w:spacing w:val="-2"/>
                <w:sz w:val="28"/>
              </w:rPr>
              <w:t>(дерево,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300-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855039" w:rsidRDefault="00855039">
      <w:pPr>
        <w:spacing w:line="317" w:lineRule="exact"/>
        <w:rPr>
          <w:sz w:val="28"/>
        </w:rPr>
        <w:sectPr w:rsidR="00855039">
          <w:pgSz w:w="11900" w:h="16840"/>
          <w:pgMar w:top="920" w:right="440" w:bottom="280" w:left="1200" w:header="710" w:footer="0" w:gutter="0"/>
          <w:cols w:space="720"/>
        </w:sectPr>
      </w:pPr>
    </w:p>
    <w:p w:rsidR="00855039" w:rsidRDefault="00855039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960"/>
        <w:gridCol w:w="2400"/>
        <w:gridCol w:w="2426"/>
      </w:tblGrid>
      <w:tr w:rsidR="00855039">
        <w:trPr>
          <w:trHeight w:val="570"/>
        </w:trPr>
        <w:tc>
          <w:tcPr>
            <w:tcW w:w="9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-4"/>
              <w:jc w:val="left"/>
              <w:rPr>
                <w:sz w:val="28"/>
              </w:rPr>
            </w:pPr>
            <w:r>
              <w:rPr>
                <w:sz w:val="28"/>
              </w:rPr>
              <w:t>керамика,</w:t>
            </w:r>
            <w:r>
              <w:rPr>
                <w:spacing w:val="-2"/>
                <w:sz w:val="28"/>
              </w:rPr>
              <w:t>стекло)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855039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-резьбапо</w:t>
            </w:r>
            <w:r>
              <w:rPr>
                <w:spacing w:val="-2"/>
                <w:sz w:val="28"/>
              </w:rPr>
              <w:t>дереву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-куклоделие</w:t>
            </w:r>
            <w:r>
              <w:rPr>
                <w:spacing w:val="-2"/>
                <w:sz w:val="28"/>
              </w:rPr>
              <w:t>(скрутка)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-авторскаякукла,</w:t>
            </w:r>
            <w:r>
              <w:rPr>
                <w:spacing w:val="-2"/>
                <w:sz w:val="28"/>
              </w:rPr>
              <w:t>тильда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68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бисероплетение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-вышивка</w:t>
            </w:r>
            <w:r>
              <w:rPr>
                <w:spacing w:val="-2"/>
                <w:sz w:val="28"/>
              </w:rPr>
              <w:t>лентами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7" w:lineRule="exact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-ссоленымтестом,</w:t>
            </w:r>
            <w:r>
              <w:rPr>
                <w:spacing w:val="-2"/>
                <w:sz w:val="28"/>
              </w:rPr>
              <w:t>глиной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-плетениеизбумажной</w:t>
            </w:r>
            <w:r>
              <w:rPr>
                <w:spacing w:val="-4"/>
                <w:sz w:val="28"/>
              </w:rPr>
              <w:t>лозы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276" w:lineRule="auto"/>
              <w:ind w:left="757" w:right="245" w:hanging="6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-игранамузыкальных </w:t>
            </w:r>
            <w:r>
              <w:rPr>
                <w:spacing w:val="-2"/>
                <w:sz w:val="28"/>
              </w:rPr>
              <w:t>инструментах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5039" w:rsidRDefault="00855039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-сматериалом</w:t>
            </w:r>
            <w:r>
              <w:rPr>
                <w:spacing w:val="-2"/>
                <w:sz w:val="28"/>
              </w:rPr>
              <w:t xml:space="preserve"> заказчика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276" w:lineRule="auto"/>
              <w:ind w:left="138" w:right="2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Театрализованные представления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200-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276" w:lineRule="auto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Познавательные лекции, беседы,информационныечасы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37.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278" w:lineRule="auto"/>
              <w:ind w:left="138" w:right="2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Культурно-развлекательные программы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38.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Пешие</w:t>
            </w: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50-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9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spacing w:line="278" w:lineRule="auto"/>
              <w:ind w:left="138" w:right="245"/>
              <w:jc w:val="left"/>
              <w:rPr>
                <w:sz w:val="28"/>
              </w:rPr>
            </w:pPr>
            <w:r>
              <w:rPr>
                <w:sz w:val="28"/>
              </w:rPr>
              <w:t>Интеллектуальныеигры, викторины, квизы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100-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855039">
        <w:trPr>
          <w:trHeight w:val="57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spacing w:line="319" w:lineRule="exact"/>
              <w:ind w:left="3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41.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left="138"/>
              <w:jc w:val="lef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>гостиные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</w:tcPr>
          <w:p w:rsidR="00855039" w:rsidRDefault="00A873E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билет</w:t>
            </w:r>
          </w:p>
        </w:tc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039" w:rsidRDefault="00A873E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00</w:t>
            </w:r>
          </w:p>
        </w:tc>
      </w:tr>
    </w:tbl>
    <w:p w:rsidR="00855039" w:rsidRDefault="00855039">
      <w:pPr>
        <w:pStyle w:val="a3"/>
        <w:spacing w:before="5"/>
        <w:rPr>
          <w:b/>
        </w:rPr>
      </w:pPr>
    </w:p>
    <w:p w:rsidR="00855039" w:rsidRDefault="00A873E9">
      <w:pPr>
        <w:spacing w:line="321" w:lineRule="exact"/>
        <w:ind w:left="2246"/>
        <w:rPr>
          <w:b/>
          <w:sz w:val="28"/>
        </w:rPr>
      </w:pPr>
      <w:r>
        <w:rPr>
          <w:b/>
          <w:sz w:val="28"/>
        </w:rPr>
        <w:t>«Льготнаякатегория</w:t>
      </w:r>
      <w:r>
        <w:rPr>
          <w:b/>
          <w:spacing w:val="-2"/>
          <w:sz w:val="28"/>
        </w:rPr>
        <w:t>населения:</w:t>
      </w:r>
    </w:p>
    <w:p w:rsidR="00855039" w:rsidRDefault="00A873E9">
      <w:pPr>
        <w:pStyle w:val="a3"/>
        <w:spacing w:line="320" w:lineRule="exact"/>
        <w:ind w:left="218"/>
      </w:pPr>
      <w:r>
        <w:t>Бесплатноепосещение</w:t>
      </w:r>
      <w:r>
        <w:rPr>
          <w:spacing w:val="-2"/>
        </w:rPr>
        <w:t>учреждения:</w:t>
      </w:r>
    </w:p>
    <w:p w:rsidR="00855039" w:rsidRDefault="00A873E9">
      <w:pPr>
        <w:pStyle w:val="a4"/>
        <w:numPr>
          <w:ilvl w:val="0"/>
          <w:numId w:val="4"/>
        </w:numPr>
        <w:tabs>
          <w:tab w:val="left" w:pos="450"/>
        </w:tabs>
        <w:spacing w:line="322" w:lineRule="exact"/>
        <w:ind w:left="450" w:hanging="162"/>
        <w:rPr>
          <w:sz w:val="28"/>
        </w:rPr>
      </w:pPr>
      <w:r>
        <w:rPr>
          <w:sz w:val="28"/>
        </w:rPr>
        <w:t>многодетные</w:t>
      </w:r>
      <w:r>
        <w:rPr>
          <w:sz w:val="28"/>
        </w:rPr>
        <w:t>семьиБелгородской</w:t>
      </w:r>
      <w:r>
        <w:rPr>
          <w:spacing w:val="-2"/>
          <w:sz w:val="28"/>
        </w:rPr>
        <w:t>области;</w:t>
      </w:r>
    </w:p>
    <w:p w:rsidR="00855039" w:rsidRDefault="00A873E9">
      <w:pPr>
        <w:pStyle w:val="a4"/>
        <w:numPr>
          <w:ilvl w:val="0"/>
          <w:numId w:val="4"/>
        </w:numPr>
        <w:tabs>
          <w:tab w:val="left" w:pos="450"/>
        </w:tabs>
        <w:spacing w:line="322" w:lineRule="exact"/>
        <w:ind w:left="450" w:hanging="162"/>
        <w:rPr>
          <w:sz w:val="28"/>
        </w:rPr>
      </w:pPr>
      <w:r>
        <w:rPr>
          <w:spacing w:val="-2"/>
          <w:sz w:val="28"/>
        </w:rPr>
        <w:t>дети-инвалиды</w:t>
      </w:r>
    </w:p>
    <w:p w:rsidR="00855039" w:rsidRDefault="00A873E9">
      <w:pPr>
        <w:pStyle w:val="a4"/>
        <w:numPr>
          <w:ilvl w:val="0"/>
          <w:numId w:val="4"/>
        </w:numPr>
        <w:tabs>
          <w:tab w:val="left" w:pos="528"/>
        </w:tabs>
        <w:ind w:right="116" w:firstLine="69"/>
        <w:rPr>
          <w:sz w:val="28"/>
        </w:rPr>
      </w:pPr>
      <w:r>
        <w:rPr>
          <w:sz w:val="28"/>
        </w:rPr>
        <w:t>участникиспециальнойвоеннойоперацииичленыихсемей,приналичиисправки военкомата и документа, удостоверяющего личность:</w:t>
      </w:r>
    </w:p>
    <w:p w:rsidR="00855039" w:rsidRDefault="00A873E9">
      <w:pPr>
        <w:pStyle w:val="a4"/>
        <w:numPr>
          <w:ilvl w:val="0"/>
          <w:numId w:val="4"/>
        </w:numPr>
        <w:tabs>
          <w:tab w:val="left" w:pos="450"/>
        </w:tabs>
        <w:spacing w:line="321" w:lineRule="exact"/>
        <w:ind w:left="450" w:hanging="162"/>
        <w:rPr>
          <w:sz w:val="28"/>
        </w:rPr>
      </w:pPr>
      <w:r>
        <w:rPr>
          <w:spacing w:val="-2"/>
          <w:sz w:val="28"/>
        </w:rPr>
        <w:t>супруг;</w:t>
      </w:r>
    </w:p>
    <w:p w:rsidR="00855039" w:rsidRDefault="00855039">
      <w:pPr>
        <w:spacing w:line="321" w:lineRule="exact"/>
        <w:rPr>
          <w:sz w:val="28"/>
        </w:rPr>
        <w:sectPr w:rsidR="00855039">
          <w:pgSz w:w="11900" w:h="16840"/>
          <w:pgMar w:top="920" w:right="440" w:bottom="280" w:left="1200" w:header="710" w:footer="0" w:gutter="0"/>
          <w:cols w:space="720"/>
        </w:sectPr>
      </w:pPr>
    </w:p>
    <w:p w:rsidR="00855039" w:rsidRDefault="00A873E9">
      <w:pPr>
        <w:pStyle w:val="a4"/>
        <w:numPr>
          <w:ilvl w:val="0"/>
          <w:numId w:val="1"/>
        </w:numPr>
        <w:tabs>
          <w:tab w:val="left" w:pos="342"/>
        </w:tabs>
        <w:spacing w:before="53"/>
        <w:ind w:left="342" w:hanging="162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93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2065" cy="107426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74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26"/>
        </w:rPr>
        <w:t>несовершеннолетние</w:t>
      </w:r>
      <w:r>
        <w:rPr>
          <w:spacing w:val="-4"/>
          <w:sz w:val="26"/>
        </w:rPr>
        <w:t>дети;</w:t>
      </w:r>
    </w:p>
    <w:p w:rsidR="00855039" w:rsidRDefault="00A873E9">
      <w:pPr>
        <w:pStyle w:val="a4"/>
        <w:numPr>
          <w:ilvl w:val="0"/>
          <w:numId w:val="1"/>
        </w:numPr>
        <w:tabs>
          <w:tab w:val="left" w:pos="573"/>
          <w:tab w:val="left" w:pos="1902"/>
          <w:tab w:val="left" w:pos="3861"/>
          <w:tab w:val="left" w:pos="6247"/>
          <w:tab w:val="left" w:pos="7241"/>
          <w:tab w:val="left" w:pos="9616"/>
        </w:tabs>
        <w:spacing w:before="25" w:line="254" w:lineRule="auto"/>
        <w:ind w:right="125" w:firstLine="72"/>
        <w:rPr>
          <w:sz w:val="26"/>
        </w:rPr>
      </w:pPr>
      <w:r>
        <w:rPr>
          <w:spacing w:val="-2"/>
          <w:sz w:val="26"/>
        </w:rPr>
        <w:t>опекуны</w:t>
      </w:r>
      <w:r>
        <w:rPr>
          <w:sz w:val="26"/>
        </w:rPr>
        <w:tab/>
      </w:r>
      <w:r>
        <w:rPr>
          <w:spacing w:val="-2"/>
          <w:sz w:val="26"/>
        </w:rPr>
        <w:t>(попечители),</w:t>
      </w:r>
      <w:r>
        <w:rPr>
          <w:sz w:val="26"/>
        </w:rPr>
        <w:tab/>
      </w:r>
      <w:r>
        <w:rPr>
          <w:spacing w:val="-2"/>
          <w:sz w:val="26"/>
        </w:rPr>
        <w:t>осуществляющие</w:t>
      </w:r>
      <w:r>
        <w:rPr>
          <w:sz w:val="26"/>
        </w:rPr>
        <w:tab/>
      </w:r>
      <w:r>
        <w:rPr>
          <w:spacing w:val="-2"/>
          <w:sz w:val="26"/>
        </w:rPr>
        <w:t>опеку</w:t>
      </w:r>
      <w:r>
        <w:rPr>
          <w:sz w:val="26"/>
        </w:rPr>
        <w:tab/>
      </w:r>
      <w:r>
        <w:rPr>
          <w:spacing w:val="-2"/>
          <w:sz w:val="26"/>
        </w:rPr>
        <w:t>(попечительство)</w:t>
      </w:r>
      <w:r>
        <w:rPr>
          <w:sz w:val="26"/>
        </w:rPr>
        <w:tab/>
      </w:r>
      <w:r>
        <w:rPr>
          <w:spacing w:val="-4"/>
          <w:sz w:val="26"/>
        </w:rPr>
        <w:t xml:space="preserve">над </w:t>
      </w:r>
      <w:r>
        <w:rPr>
          <w:sz w:val="26"/>
        </w:rPr>
        <w:t>несовершеннолетнимидетьмивоеннослужащего;</w:t>
      </w:r>
    </w:p>
    <w:p w:rsidR="00855039" w:rsidRDefault="00A873E9">
      <w:pPr>
        <w:pStyle w:val="a4"/>
        <w:numPr>
          <w:ilvl w:val="0"/>
          <w:numId w:val="1"/>
        </w:numPr>
        <w:tabs>
          <w:tab w:val="left" w:pos="405"/>
        </w:tabs>
        <w:spacing w:before="8"/>
        <w:ind w:left="405" w:hanging="153"/>
        <w:rPr>
          <w:sz w:val="26"/>
        </w:rPr>
      </w:pPr>
      <w:r>
        <w:rPr>
          <w:spacing w:val="-2"/>
          <w:sz w:val="26"/>
        </w:rPr>
        <w:t>родители.».</w:t>
      </w:r>
    </w:p>
    <w:p w:rsidR="00855039" w:rsidRDefault="00A873E9">
      <w:pPr>
        <w:pStyle w:val="a4"/>
        <w:numPr>
          <w:ilvl w:val="0"/>
          <w:numId w:val="12"/>
        </w:numPr>
        <w:tabs>
          <w:tab w:val="left" w:pos="1513"/>
        </w:tabs>
        <w:spacing w:before="23"/>
        <w:ind w:left="1513" w:hanging="700"/>
        <w:jc w:val="left"/>
        <w:rPr>
          <w:sz w:val="26"/>
        </w:rPr>
      </w:pPr>
      <w:r>
        <w:rPr>
          <w:sz w:val="26"/>
        </w:rPr>
        <w:t>Пункт3Решенияизложитьвследующей</w:t>
      </w:r>
      <w:r>
        <w:rPr>
          <w:spacing w:val="-2"/>
          <w:sz w:val="26"/>
        </w:rPr>
        <w:t>редакции:</w:t>
      </w:r>
    </w:p>
    <w:p w:rsidR="00855039" w:rsidRDefault="00A873E9">
      <w:pPr>
        <w:spacing w:before="27" w:line="254" w:lineRule="auto"/>
        <w:ind w:left="108" w:right="107" w:firstLine="558"/>
        <w:jc w:val="both"/>
        <w:rPr>
          <w:sz w:val="26"/>
        </w:rPr>
      </w:pPr>
      <w:r>
        <w:rPr>
          <w:sz w:val="26"/>
        </w:rPr>
        <w:t>«3.Опубликовать настоящее решение в порядке, предусмотренном Уставом муниципального района «Вейделевскийрайон»Белгородскойобластии разместит</w:t>
      </w:r>
      <w:r>
        <w:rPr>
          <w:sz w:val="26"/>
        </w:rPr>
        <w:t>ьвсетиИнтернетнаофициальномсайтеоргановместного самоуправлениямуниципальногорайона«Вейделевскийрайон.».</w:t>
      </w:r>
    </w:p>
    <w:p w:rsidR="00855039" w:rsidRDefault="00A873E9">
      <w:pPr>
        <w:pStyle w:val="a4"/>
        <w:numPr>
          <w:ilvl w:val="0"/>
          <w:numId w:val="12"/>
        </w:numPr>
        <w:tabs>
          <w:tab w:val="left" w:pos="1513"/>
        </w:tabs>
        <w:spacing w:before="4"/>
        <w:ind w:left="1513" w:hanging="695"/>
        <w:jc w:val="both"/>
        <w:rPr>
          <w:sz w:val="26"/>
        </w:rPr>
      </w:pPr>
      <w:r>
        <w:rPr>
          <w:sz w:val="26"/>
        </w:rPr>
        <w:t>Пункт4Решенияизложитьвследующей</w:t>
      </w:r>
      <w:r>
        <w:rPr>
          <w:spacing w:val="-2"/>
          <w:sz w:val="26"/>
        </w:rPr>
        <w:t>редакции:</w:t>
      </w:r>
    </w:p>
    <w:p w:rsidR="00855039" w:rsidRDefault="00A873E9">
      <w:pPr>
        <w:spacing w:before="27" w:line="259" w:lineRule="auto"/>
        <w:ind w:left="114" w:right="118" w:firstLine="483"/>
        <w:jc w:val="both"/>
        <w:rPr>
          <w:sz w:val="26"/>
        </w:rPr>
      </w:pPr>
      <w:r>
        <w:rPr>
          <w:sz w:val="26"/>
        </w:rPr>
        <w:t>«4.Контроль за выполнением настоящего решения возложить на комиссию по экономическому развитию, бюджету</w:t>
      </w:r>
      <w:r>
        <w:rPr>
          <w:sz w:val="26"/>
        </w:rPr>
        <w:t xml:space="preserve"> и налоговойполитике и комиссиюпосоциальномуразвитию,деламветерановимолодежи.».</w:t>
      </w:r>
    </w:p>
    <w:sectPr w:rsidR="00855039" w:rsidSect="00855039">
      <w:headerReference w:type="default" r:id="rId10"/>
      <w:pgSz w:w="12020" w:h="16920"/>
      <w:pgMar w:top="1120" w:right="800" w:bottom="28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E9" w:rsidRDefault="00A873E9" w:rsidP="00855039">
      <w:r>
        <w:separator/>
      </w:r>
    </w:p>
  </w:endnote>
  <w:endnote w:type="continuationSeparator" w:id="1">
    <w:p w:rsidR="00A873E9" w:rsidRDefault="00A873E9" w:rsidP="0085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E9" w:rsidRDefault="00A873E9" w:rsidP="00855039">
      <w:r>
        <w:separator/>
      </w:r>
    </w:p>
  </w:footnote>
  <w:footnote w:type="continuationSeparator" w:id="1">
    <w:p w:rsidR="00A873E9" w:rsidRDefault="00A873E9" w:rsidP="00855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39" w:rsidRDefault="00855039">
    <w:pPr>
      <w:pStyle w:val="a3"/>
      <w:spacing w:line="14" w:lineRule="auto"/>
      <w:rPr>
        <w:sz w:val="20"/>
      </w:rPr>
    </w:pPr>
    <w:r w:rsidRPr="008550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9pt;margin-top:34.5pt;width:17.05pt;height:13.05pt;z-index:-251658752;mso-position-horizontal-relative:page;mso-position-vertical-relative:page" filled="f" stroked="f">
          <v:textbox inset="0,0,0,0">
            <w:txbxContent>
              <w:p w:rsidR="00855039" w:rsidRDefault="00855039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873E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C19E3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39" w:rsidRDefault="0085503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0D2"/>
    <w:multiLevelType w:val="hybridMultilevel"/>
    <w:tmpl w:val="865C0156"/>
    <w:lvl w:ilvl="0" w:tplc="8E9EB046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6AC4B2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8556A8A2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BAA4B564">
      <w:numFmt w:val="bullet"/>
      <w:lvlText w:val="•"/>
      <w:lvlJc w:val="left"/>
      <w:pPr>
        <w:ind w:left="1478" w:hanging="164"/>
      </w:pPr>
      <w:rPr>
        <w:rFonts w:hint="default"/>
        <w:lang w:val="ru-RU" w:eastAsia="en-US" w:bidi="ar-SA"/>
      </w:rPr>
    </w:lvl>
    <w:lvl w:ilvl="4" w:tplc="312E0DC0">
      <w:numFmt w:val="bullet"/>
      <w:lvlText w:val="•"/>
      <w:lvlJc w:val="left"/>
      <w:pPr>
        <w:ind w:left="1831" w:hanging="164"/>
      </w:pPr>
      <w:rPr>
        <w:rFonts w:hint="default"/>
        <w:lang w:val="ru-RU" w:eastAsia="en-US" w:bidi="ar-SA"/>
      </w:rPr>
    </w:lvl>
    <w:lvl w:ilvl="5" w:tplc="DAA0AB7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6" w:tplc="C5E69682">
      <w:numFmt w:val="bullet"/>
      <w:lvlText w:val="•"/>
      <w:lvlJc w:val="left"/>
      <w:pPr>
        <w:ind w:left="2536" w:hanging="164"/>
      </w:pPr>
      <w:rPr>
        <w:rFonts w:hint="default"/>
        <w:lang w:val="ru-RU" w:eastAsia="en-US" w:bidi="ar-SA"/>
      </w:rPr>
    </w:lvl>
    <w:lvl w:ilvl="7" w:tplc="693C884C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8" w:tplc="38E4E97A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</w:abstractNum>
  <w:abstractNum w:abstractNumId="1">
    <w:nsid w:val="1D7719A5"/>
    <w:multiLevelType w:val="hybridMultilevel"/>
    <w:tmpl w:val="3BBE36AA"/>
    <w:lvl w:ilvl="0" w:tplc="9466987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2B2E8AC">
      <w:numFmt w:val="bullet"/>
      <w:lvlText w:val="•"/>
      <w:lvlJc w:val="left"/>
      <w:pPr>
        <w:ind w:left="1121" w:hanging="164"/>
      </w:pPr>
      <w:rPr>
        <w:rFonts w:hint="default"/>
        <w:lang w:val="ru-RU" w:eastAsia="en-US" w:bidi="ar-SA"/>
      </w:rPr>
    </w:lvl>
    <w:lvl w:ilvl="2" w:tplc="9BE2B9C6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3" w:tplc="7BD07794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 w:tplc="05248156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5" w:tplc="56CAEF06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6" w:tplc="39049E1E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5BC4ED1E">
      <w:numFmt w:val="bullet"/>
      <w:lvlText w:val="•"/>
      <w:lvlJc w:val="left"/>
      <w:pPr>
        <w:ind w:left="7133" w:hanging="164"/>
      </w:pPr>
      <w:rPr>
        <w:rFonts w:hint="default"/>
        <w:lang w:val="ru-RU" w:eastAsia="en-US" w:bidi="ar-SA"/>
      </w:rPr>
    </w:lvl>
    <w:lvl w:ilvl="8" w:tplc="35767360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2">
    <w:nsid w:val="1DE51543"/>
    <w:multiLevelType w:val="hybridMultilevel"/>
    <w:tmpl w:val="B7747688"/>
    <w:lvl w:ilvl="0" w:tplc="AE7E9D00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E8AC6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AD4818E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445248B0">
      <w:numFmt w:val="bullet"/>
      <w:lvlText w:val="•"/>
      <w:lvlJc w:val="left"/>
      <w:pPr>
        <w:ind w:left="1323" w:hanging="164"/>
      </w:pPr>
      <w:rPr>
        <w:rFonts w:hint="default"/>
        <w:lang w:val="ru-RU" w:eastAsia="en-US" w:bidi="ar-SA"/>
      </w:rPr>
    </w:lvl>
    <w:lvl w:ilvl="4" w:tplc="D53E241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5" w:tplc="B5AC092C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6" w:tplc="47FA8E6C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5122DD4C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8" w:tplc="66BA70E0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3">
    <w:nsid w:val="20D120F1"/>
    <w:multiLevelType w:val="hybridMultilevel"/>
    <w:tmpl w:val="F230CB6C"/>
    <w:lvl w:ilvl="0" w:tplc="A436405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1A4E0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D0371E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CD76C370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2A52F09C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3D1CADF2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B80C48B8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25940B1A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2CC25EF0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4">
    <w:nsid w:val="28A8027A"/>
    <w:multiLevelType w:val="hybridMultilevel"/>
    <w:tmpl w:val="4952626E"/>
    <w:lvl w:ilvl="0" w:tplc="6CC43ACA">
      <w:numFmt w:val="bullet"/>
      <w:lvlText w:val="-"/>
      <w:lvlJc w:val="left"/>
      <w:pPr>
        <w:ind w:left="3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56FDA6">
      <w:numFmt w:val="bullet"/>
      <w:lvlText w:val="•"/>
      <w:lvlJc w:val="left"/>
      <w:pPr>
        <w:ind w:left="430" w:hanging="444"/>
      </w:pPr>
      <w:rPr>
        <w:rFonts w:hint="default"/>
        <w:lang w:val="ru-RU" w:eastAsia="en-US" w:bidi="ar-SA"/>
      </w:rPr>
    </w:lvl>
    <w:lvl w:ilvl="2" w:tplc="977A9F24">
      <w:numFmt w:val="bullet"/>
      <w:lvlText w:val="•"/>
      <w:lvlJc w:val="left"/>
      <w:pPr>
        <w:ind w:left="821" w:hanging="444"/>
      </w:pPr>
      <w:rPr>
        <w:rFonts w:hint="default"/>
        <w:lang w:val="ru-RU" w:eastAsia="en-US" w:bidi="ar-SA"/>
      </w:rPr>
    </w:lvl>
    <w:lvl w:ilvl="3" w:tplc="AE6A9D4A">
      <w:numFmt w:val="bullet"/>
      <w:lvlText w:val="•"/>
      <w:lvlJc w:val="left"/>
      <w:pPr>
        <w:ind w:left="1212" w:hanging="444"/>
      </w:pPr>
      <w:rPr>
        <w:rFonts w:hint="default"/>
        <w:lang w:val="ru-RU" w:eastAsia="en-US" w:bidi="ar-SA"/>
      </w:rPr>
    </w:lvl>
    <w:lvl w:ilvl="4" w:tplc="C8BEB980">
      <w:numFmt w:val="bullet"/>
      <w:lvlText w:val="•"/>
      <w:lvlJc w:val="left"/>
      <w:pPr>
        <w:ind w:left="1603" w:hanging="444"/>
      </w:pPr>
      <w:rPr>
        <w:rFonts w:hint="default"/>
        <w:lang w:val="ru-RU" w:eastAsia="en-US" w:bidi="ar-SA"/>
      </w:rPr>
    </w:lvl>
    <w:lvl w:ilvl="5" w:tplc="169E0D0A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6" w:tplc="8BFCD73A">
      <w:numFmt w:val="bullet"/>
      <w:lvlText w:val="•"/>
      <w:lvlJc w:val="left"/>
      <w:pPr>
        <w:ind w:left="2384" w:hanging="444"/>
      </w:pPr>
      <w:rPr>
        <w:rFonts w:hint="default"/>
        <w:lang w:val="ru-RU" w:eastAsia="en-US" w:bidi="ar-SA"/>
      </w:rPr>
    </w:lvl>
    <w:lvl w:ilvl="7" w:tplc="60D2BB38">
      <w:numFmt w:val="bullet"/>
      <w:lvlText w:val="•"/>
      <w:lvlJc w:val="left"/>
      <w:pPr>
        <w:ind w:left="2775" w:hanging="444"/>
      </w:pPr>
      <w:rPr>
        <w:rFonts w:hint="default"/>
        <w:lang w:val="ru-RU" w:eastAsia="en-US" w:bidi="ar-SA"/>
      </w:rPr>
    </w:lvl>
    <w:lvl w:ilvl="8" w:tplc="C690035A">
      <w:numFmt w:val="bullet"/>
      <w:lvlText w:val="•"/>
      <w:lvlJc w:val="left"/>
      <w:pPr>
        <w:ind w:left="3166" w:hanging="444"/>
      </w:pPr>
      <w:rPr>
        <w:rFonts w:hint="default"/>
        <w:lang w:val="ru-RU" w:eastAsia="en-US" w:bidi="ar-SA"/>
      </w:rPr>
    </w:lvl>
  </w:abstractNum>
  <w:abstractNum w:abstractNumId="5">
    <w:nsid w:val="2EF6581C"/>
    <w:multiLevelType w:val="hybridMultilevel"/>
    <w:tmpl w:val="94F058F4"/>
    <w:lvl w:ilvl="0" w:tplc="22D238B2">
      <w:start w:val="1"/>
      <w:numFmt w:val="decimal"/>
      <w:lvlText w:val="%1."/>
      <w:lvlJc w:val="left"/>
      <w:pPr>
        <w:ind w:left="22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CB84AC2">
      <w:numFmt w:val="none"/>
      <w:lvlText w:val=""/>
      <w:lvlJc w:val="left"/>
      <w:pPr>
        <w:tabs>
          <w:tab w:val="num" w:pos="360"/>
        </w:tabs>
      </w:pPr>
    </w:lvl>
    <w:lvl w:ilvl="2" w:tplc="6FE0456C">
      <w:numFmt w:val="bullet"/>
      <w:lvlText w:val="•"/>
      <w:lvlJc w:val="left"/>
      <w:pPr>
        <w:ind w:left="2597" w:hanging="665"/>
      </w:pPr>
      <w:rPr>
        <w:rFonts w:hint="default"/>
        <w:lang w:val="ru-RU" w:eastAsia="en-US" w:bidi="ar-SA"/>
      </w:rPr>
    </w:lvl>
    <w:lvl w:ilvl="3" w:tplc="AB84862C">
      <w:numFmt w:val="bullet"/>
      <w:lvlText w:val="•"/>
      <w:lvlJc w:val="left"/>
      <w:pPr>
        <w:ind w:left="3555" w:hanging="665"/>
      </w:pPr>
      <w:rPr>
        <w:rFonts w:hint="default"/>
        <w:lang w:val="ru-RU" w:eastAsia="en-US" w:bidi="ar-SA"/>
      </w:rPr>
    </w:lvl>
    <w:lvl w:ilvl="4" w:tplc="B762D4AE">
      <w:numFmt w:val="bullet"/>
      <w:lvlText w:val="•"/>
      <w:lvlJc w:val="left"/>
      <w:pPr>
        <w:ind w:left="4513" w:hanging="665"/>
      </w:pPr>
      <w:rPr>
        <w:rFonts w:hint="default"/>
        <w:lang w:val="ru-RU" w:eastAsia="en-US" w:bidi="ar-SA"/>
      </w:rPr>
    </w:lvl>
    <w:lvl w:ilvl="5" w:tplc="D944A09C">
      <w:numFmt w:val="bullet"/>
      <w:lvlText w:val="•"/>
      <w:lvlJc w:val="left"/>
      <w:pPr>
        <w:ind w:left="5471" w:hanging="665"/>
      </w:pPr>
      <w:rPr>
        <w:rFonts w:hint="default"/>
        <w:lang w:val="ru-RU" w:eastAsia="en-US" w:bidi="ar-SA"/>
      </w:rPr>
    </w:lvl>
    <w:lvl w:ilvl="6" w:tplc="EF8A42BE">
      <w:numFmt w:val="bullet"/>
      <w:lvlText w:val="•"/>
      <w:lvlJc w:val="left"/>
      <w:pPr>
        <w:ind w:left="6428" w:hanging="665"/>
      </w:pPr>
      <w:rPr>
        <w:rFonts w:hint="default"/>
        <w:lang w:val="ru-RU" w:eastAsia="en-US" w:bidi="ar-SA"/>
      </w:rPr>
    </w:lvl>
    <w:lvl w:ilvl="7" w:tplc="ED986AB0">
      <w:numFmt w:val="bullet"/>
      <w:lvlText w:val="•"/>
      <w:lvlJc w:val="left"/>
      <w:pPr>
        <w:ind w:left="7386" w:hanging="665"/>
      </w:pPr>
      <w:rPr>
        <w:rFonts w:hint="default"/>
        <w:lang w:val="ru-RU" w:eastAsia="en-US" w:bidi="ar-SA"/>
      </w:rPr>
    </w:lvl>
    <w:lvl w:ilvl="8" w:tplc="6BCE5A04">
      <w:numFmt w:val="bullet"/>
      <w:lvlText w:val="•"/>
      <w:lvlJc w:val="left"/>
      <w:pPr>
        <w:ind w:left="8344" w:hanging="665"/>
      </w:pPr>
      <w:rPr>
        <w:rFonts w:hint="default"/>
        <w:lang w:val="ru-RU" w:eastAsia="en-US" w:bidi="ar-SA"/>
      </w:rPr>
    </w:lvl>
  </w:abstractNum>
  <w:abstractNum w:abstractNumId="6">
    <w:nsid w:val="4F34509C"/>
    <w:multiLevelType w:val="hybridMultilevel"/>
    <w:tmpl w:val="6BB80C46"/>
    <w:lvl w:ilvl="0" w:tplc="2FB49B44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61B70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1F50C74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16B21C60">
      <w:numFmt w:val="bullet"/>
      <w:lvlText w:val="•"/>
      <w:lvlJc w:val="left"/>
      <w:pPr>
        <w:ind w:left="1323" w:hanging="164"/>
      </w:pPr>
      <w:rPr>
        <w:rFonts w:hint="default"/>
        <w:lang w:val="ru-RU" w:eastAsia="en-US" w:bidi="ar-SA"/>
      </w:rPr>
    </w:lvl>
    <w:lvl w:ilvl="4" w:tplc="FCE2141C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5" w:tplc="F1EC8E86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6" w:tplc="126C3424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AC8023EC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8" w:tplc="8C02B4C0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7">
    <w:nsid w:val="575C1CFC"/>
    <w:multiLevelType w:val="hybridMultilevel"/>
    <w:tmpl w:val="3E886D2A"/>
    <w:lvl w:ilvl="0" w:tplc="3D3ED61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86BDE6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929271EC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01B03782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E870C46A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CB18CD2A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4CBAEC58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9EAEE5C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1402E79E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8">
    <w:nsid w:val="5BC26231"/>
    <w:multiLevelType w:val="hybridMultilevel"/>
    <w:tmpl w:val="7ACE9764"/>
    <w:lvl w:ilvl="0" w:tplc="5A4CAC6C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9E66C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76B8CBD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F98039D2">
      <w:numFmt w:val="bullet"/>
      <w:lvlText w:val="•"/>
      <w:lvlJc w:val="left"/>
      <w:pPr>
        <w:ind w:left="1324" w:hanging="164"/>
      </w:pPr>
      <w:rPr>
        <w:rFonts w:hint="default"/>
        <w:lang w:val="ru-RU" w:eastAsia="en-US" w:bidi="ar-SA"/>
      </w:rPr>
    </w:lvl>
    <w:lvl w:ilvl="4" w:tplc="A91C01F0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5" w:tplc="957A1676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6" w:tplc="0DE8DF92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7" w:tplc="8758B828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8" w:tplc="8D42BD8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</w:abstractNum>
  <w:abstractNum w:abstractNumId="9">
    <w:nsid w:val="5D6A0112"/>
    <w:multiLevelType w:val="hybridMultilevel"/>
    <w:tmpl w:val="8DE63F1C"/>
    <w:lvl w:ilvl="0" w:tplc="99ACFEE6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DA628C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EDD80F6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3" w:tplc="AF7CB97E">
      <w:numFmt w:val="bullet"/>
      <w:lvlText w:val="•"/>
      <w:lvlJc w:val="left"/>
      <w:pPr>
        <w:ind w:left="1323" w:hanging="164"/>
      </w:pPr>
      <w:rPr>
        <w:rFonts w:hint="default"/>
        <w:lang w:val="ru-RU" w:eastAsia="en-US" w:bidi="ar-SA"/>
      </w:rPr>
    </w:lvl>
    <w:lvl w:ilvl="4" w:tplc="9C76F950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5" w:tplc="1F2C1DEA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6" w:tplc="1BE4824C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454608C6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8" w:tplc="FAB81D3E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0">
    <w:nsid w:val="66A92D7F"/>
    <w:multiLevelType w:val="hybridMultilevel"/>
    <w:tmpl w:val="1F78B0EE"/>
    <w:lvl w:ilvl="0" w:tplc="13DC526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583758">
      <w:numFmt w:val="bullet"/>
      <w:lvlText w:val="-"/>
      <w:lvlJc w:val="left"/>
      <w:pPr>
        <w:ind w:left="2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98BA4C">
      <w:numFmt w:val="bullet"/>
      <w:lvlText w:val="-"/>
      <w:lvlJc w:val="left"/>
      <w:pPr>
        <w:ind w:left="9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4E2CF1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 w:tplc="B262E92E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5" w:tplc="47A029E4">
      <w:numFmt w:val="bullet"/>
      <w:lvlText w:val="•"/>
      <w:lvlJc w:val="left"/>
      <w:pPr>
        <w:ind w:left="5071" w:hanging="708"/>
      </w:pPr>
      <w:rPr>
        <w:rFonts w:hint="default"/>
        <w:lang w:val="ru-RU" w:eastAsia="en-US" w:bidi="ar-SA"/>
      </w:rPr>
    </w:lvl>
    <w:lvl w:ilvl="6" w:tplc="87F67EEC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7" w:tplc="C980C6A0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A4060A8E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11">
    <w:nsid w:val="7B8E3BB1"/>
    <w:multiLevelType w:val="hybridMultilevel"/>
    <w:tmpl w:val="5FD4DB7A"/>
    <w:lvl w:ilvl="0" w:tplc="9168BBF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02EED8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8A88F140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B3126D7C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B13837BA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5C78DD5A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6AFA64C4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53C41528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3BC7F9C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5039"/>
    <w:rsid w:val="006C19E3"/>
    <w:rsid w:val="00855039"/>
    <w:rsid w:val="00A8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0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0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039"/>
    <w:rPr>
      <w:sz w:val="28"/>
      <w:szCs w:val="28"/>
    </w:rPr>
  </w:style>
  <w:style w:type="paragraph" w:styleId="a4">
    <w:name w:val="List Paragraph"/>
    <w:basedOn w:val="a"/>
    <w:uiPriority w:val="1"/>
    <w:qFormat/>
    <w:rsid w:val="00855039"/>
    <w:pPr>
      <w:ind w:left="218" w:hanging="162"/>
    </w:pPr>
  </w:style>
  <w:style w:type="paragraph" w:customStyle="1" w:styleId="TableParagraph">
    <w:name w:val="Table Paragraph"/>
    <w:basedOn w:val="a"/>
    <w:uiPriority w:val="1"/>
    <w:qFormat/>
    <w:rsid w:val="00855039"/>
    <w:pPr>
      <w:spacing w:line="315" w:lineRule="exact"/>
      <w:ind w:left="8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</Words>
  <Characters>4466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&lt;4D6963726F736F667420576F7264202D20CFF0E5E4D0E5F820323032342030372030322028C2E5E9E4E5EBE5E2EAE029&gt;</dc:title>
  <dc:creator>3LE22</dc:creator>
  <cp:lastModifiedBy>ДК</cp:lastModifiedBy>
  <cp:revision>3</cp:revision>
  <dcterms:created xsi:type="dcterms:W3CDTF">2024-08-20T06:14:00Z</dcterms:created>
  <dcterms:modified xsi:type="dcterms:W3CDTF">2024-08-20T06:29:00Z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2024-08-20T00:00:00Z</vt:filetime>
  </property>
  <property fmtid="{D5CDD505-2E9C-101B-9397-08002B2CF9AE}" pid="5" name="Producer">
    <vt:lpwstr>3-Heights(TM) PDF Security Shell 4.8.25.2 (http://www.pdf-tools.com)</vt:lpwstr>
  </property>
</Properties>
</file>